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E9876" w14:textId="77777777" w:rsidR="00534471" w:rsidRPr="00534471" w:rsidRDefault="000A668E" w:rsidP="00534471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6"/>
          <w:szCs w:val="36"/>
          <w:lang w:eastAsia="pl-PL"/>
        </w:rPr>
      </w:pPr>
      <w:r w:rsidRPr="00534471">
        <w:rPr>
          <w:rFonts w:ascii="Arial" w:eastAsia="Times New Roman" w:hAnsi="Arial" w:cs="Arial"/>
          <w:b/>
          <w:bCs/>
          <w:noProof/>
          <w:color w:val="auto"/>
          <w:sz w:val="32"/>
          <w:szCs w:val="32"/>
          <w:lang w:eastAsia="pl-PL"/>
        </w:rPr>
        <w:drawing>
          <wp:anchor distT="0" distB="0" distL="114300" distR="114300" simplePos="0" relativeHeight="251658240" behindDoc="0" locked="0" layoutInCell="1" allowOverlap="1" wp14:anchorId="45B7DD73" wp14:editId="39B7526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54455" cy="1285240"/>
            <wp:effectExtent l="0" t="0" r="0" b="0"/>
            <wp:wrapSquare wrapText="bothSides"/>
            <wp:docPr id="2" name="Obraz 2" descr="Logo Krus biały na zielonym CMYK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Krus biały na zielonym CMYK_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28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471" w:rsidRPr="00534471">
        <w:rPr>
          <w:rFonts w:ascii="Arial" w:eastAsia="Times New Roman" w:hAnsi="Arial" w:cs="Arial"/>
          <w:b/>
          <w:bCs/>
          <w:color w:val="auto"/>
          <w:sz w:val="36"/>
          <w:szCs w:val="36"/>
          <w:lang w:eastAsia="pl-PL"/>
        </w:rPr>
        <w:t>VI Konkurs na Rymowankę</w:t>
      </w:r>
    </w:p>
    <w:p w14:paraId="175BE460" w14:textId="77777777" w:rsidR="00EB34BF" w:rsidRPr="00F93BDB" w:rsidRDefault="00EB34BF" w:rsidP="00EB34BF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6"/>
          <w:szCs w:val="36"/>
          <w:lang w:eastAsia="pl-PL"/>
        </w:rPr>
      </w:pPr>
    </w:p>
    <w:p w14:paraId="3B54F3F1" w14:textId="77777777" w:rsidR="00C572A3" w:rsidRPr="00C572A3" w:rsidRDefault="00C572A3" w:rsidP="00C572A3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2"/>
          <w:szCs w:val="32"/>
          <w:lang w:eastAsia="pl-PL"/>
        </w:rPr>
      </w:pPr>
    </w:p>
    <w:p w14:paraId="451F3FD0" w14:textId="77777777" w:rsidR="00534471" w:rsidRDefault="00534471" w:rsidP="000401EA">
      <w:pPr>
        <w:pStyle w:val="NormalnyWeb"/>
        <w:spacing w:line="360" w:lineRule="auto"/>
        <w:jc w:val="both"/>
      </w:pPr>
    </w:p>
    <w:p w14:paraId="5ADFF18B" w14:textId="77777777" w:rsidR="00534471" w:rsidRDefault="00534471" w:rsidP="000401EA">
      <w:pPr>
        <w:pStyle w:val="NormalnyWeb"/>
        <w:spacing w:line="360" w:lineRule="auto"/>
        <w:jc w:val="both"/>
        <w:rPr>
          <w:rFonts w:ascii="Arial" w:hAnsi="Arial" w:cs="Arial"/>
          <w:sz w:val="22"/>
          <w:szCs w:val="22"/>
        </w:rPr>
      </w:pPr>
      <w:hyperlink r:id="rId6" w:history="1">
        <w:r w:rsidRPr="00E7539A">
          <w:rPr>
            <w:rStyle w:val="Hipercze"/>
            <w:rFonts w:ascii="Arial" w:hAnsi="Arial" w:cs="Arial"/>
            <w:sz w:val="22"/>
            <w:szCs w:val="22"/>
          </w:rPr>
          <w:t>https://www.gov.pl/web/krus/vi-konkurs-na-rymowanke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C423950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Kasa Rolniczego Ubezpieczenia Społecznego serdecznie zaprasza dzieci rolników do udziału w VI Ogólnopolskim Konkursie dla Dzieci na Rymowankę o Bezpieczeństwie w Gospodarstwie Rolnym pod hasłem „Wioski bez troski”. </w:t>
      </w:r>
    </w:p>
    <w:p w14:paraId="739D8767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Wydarzenie przebiega pod Honorowym Patronatem Ministra Edukacji Narodowej Barbary Nowackiej. Partnerem strategicznym Konkursu są Agro Ubezpieczenia  – Towarzystwo Ubezpieczeń Wzajemnych. Patronat medialny nad Konkursem sprawuje TVP Info.</w:t>
      </w:r>
    </w:p>
    <w:p w14:paraId="7D607659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Szósta edycja Ogólnopolskiego Konkursu dla Dzieci na Rymowankę o Bezpieczeństwie w Gospodarstwie Rolnym przebiega pod hasłem „Wioski bez troski”, służy popularyzowaniu zasad bezpiecznej pracy oraz zaleceń prewencyjnych i profilaktycznych, stanowiących merytoryczną treść kampanii prewencyjnej „Dobrostan Rolnika”, która odnosi się do zdrowia człowieka w aspektach: fizycznym, psychicznym i społecznym.</w:t>
      </w:r>
    </w:p>
    <w:p w14:paraId="78A91EF4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W Konkursie mogą uczestniczyć dzieci urodzone w latach 2010-2014, których przynajmniej jeden rodzic/opiekun prawny podlega ubezpieczeniu społecznemu rolników w okresie przyjmowania zgłoszeń do Konkursu. Zadanie konkursowe polega na ułożeniu rymowanki (min. 4 wersy, max. 30), odnoszącej się do zasad bezpiecznej pracy oraz zaleceń prewencyjnych i profilaktycznych, stanowiących merytoryczną treść kampanii prewencyjnej „Dobrostan Rolnika”, która dotyczy zdrowia człowieka.</w:t>
      </w:r>
    </w:p>
    <w:p w14:paraId="0B1562C4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Kompletne zgłoszenie (rymowankę oraz wypełniony formularz zgłoszeniowy) należy przesłać w terminie do dnia 25.03.2025 r. pocztą tradycyjną (liczy się data stempla </w:t>
      </w:r>
      <w:r w:rsidRPr="00534471">
        <w:rPr>
          <w:rFonts w:ascii="Arial" w:eastAsia="Times New Roman" w:hAnsi="Arial" w:cs="Arial"/>
          <w:lang w:eastAsia="pl-PL"/>
        </w:rPr>
        <w:br/>
        <w:t>pocztowego) lub elektroniczną na adres Oddziału Regionalnego KRUS, w którym ubezpieczeniu podlega rodzic/opiekun prawny dziecka. </w:t>
      </w:r>
    </w:p>
    <w:p w14:paraId="4E7AB0E0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Konkurs przebiega co najmniej w dwóch etapach: wojewódzkim i centralnym. Autorzy trzech najlepszych prac na etapie wojewódzkim, który kończy się 25.04.2025 r. otrzymają nagrody rzeczowe o wartości ok. 500 zł brutto, a ich rymowanki zostaną poddane ponownej ocenie na etapie centralnym. Z 48 rymowanek wyłonionych do finału Konkursu, Centralna Komisja Konkursowa wybierze 20 najlepszych. Dla autorów tych prac przewidziano nagrody rzeczowe o wartości ok. 1 000 zł brutto.</w:t>
      </w:r>
    </w:p>
    <w:p w14:paraId="53E059A4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b/>
          <w:bCs/>
          <w:lang w:eastAsia="pl-PL"/>
        </w:rPr>
        <w:lastRenderedPageBreak/>
        <w:t>Szczegóły dot. przebiegu działania w Regulaminie Konkursu </w:t>
      </w:r>
    </w:p>
    <w:p w14:paraId="60DBC15E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Gala podsumowująca Konkurs zaplanowana jest w czerwcu 2025 roku. </w:t>
      </w:r>
    </w:p>
    <w:p w14:paraId="6996165A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 xml:space="preserve">Zapraszamy uczestników do zapoznania się z materiałami edukacyjnymi dostępnymi na stronie internetowej KRUS www.gov.pl/krus w sekcjach: Kampanie prewencyjne  </w:t>
      </w:r>
      <w:hyperlink r:id="rId7" w:history="1">
        <w:r w:rsidRPr="00534471">
          <w:rPr>
            <w:rFonts w:ascii="Arial" w:eastAsia="Times New Roman" w:hAnsi="Arial" w:cs="Arial"/>
            <w:color w:val="0000FF"/>
            <w:u w:val="single"/>
            <w:lang w:eastAsia="pl-PL"/>
          </w:rPr>
          <w:t>https://www.gov.pl/web/krus/kampanie-prewencyjne</w:t>
        </w:r>
      </w:hyperlink>
      <w:r w:rsidRPr="00534471">
        <w:rPr>
          <w:rFonts w:ascii="Arial" w:eastAsia="Times New Roman" w:hAnsi="Arial" w:cs="Arial"/>
          <w:lang w:eastAsia="pl-PL"/>
        </w:rPr>
        <w:t xml:space="preserve"> oraz Materiały popularyzatorskie </w:t>
      </w:r>
      <w:hyperlink r:id="rId8" w:history="1">
        <w:r w:rsidRPr="00534471">
          <w:rPr>
            <w:rFonts w:ascii="Arial" w:eastAsia="Times New Roman" w:hAnsi="Arial" w:cs="Arial"/>
            <w:color w:val="0000FF"/>
            <w:u w:val="single"/>
            <w:lang w:eastAsia="pl-PL"/>
          </w:rPr>
          <w:t>https://www.gov.pl/web/krus/materialy-popularyzatorskie</w:t>
        </w:r>
      </w:hyperlink>
      <w:r w:rsidRPr="00534471">
        <w:rPr>
          <w:rFonts w:ascii="Arial" w:eastAsia="Times New Roman" w:hAnsi="Arial" w:cs="Arial"/>
          <w:lang w:eastAsia="pl-PL"/>
        </w:rPr>
        <w:t>. </w:t>
      </w:r>
    </w:p>
    <w:p w14:paraId="3DE4676B" w14:textId="77777777" w:rsidR="00534471" w:rsidRPr="00534471" w:rsidRDefault="00534471" w:rsidP="00534471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534471">
        <w:rPr>
          <w:rFonts w:ascii="Arial" w:eastAsia="Times New Roman" w:hAnsi="Arial" w:cs="Arial"/>
          <w:lang w:eastAsia="pl-PL"/>
        </w:rPr>
        <w:t>W przypadku pytań i w</w:t>
      </w:r>
      <w:r>
        <w:rPr>
          <w:rFonts w:ascii="Arial" w:eastAsia="Times New Roman" w:hAnsi="Arial" w:cs="Arial"/>
          <w:lang w:eastAsia="pl-PL"/>
        </w:rPr>
        <w:t xml:space="preserve">ątpliwości prosimy o kontakt z </w:t>
      </w:r>
      <w:r w:rsidRPr="00534471">
        <w:rPr>
          <w:rFonts w:ascii="Arial" w:eastAsia="Times New Roman" w:hAnsi="Arial" w:cs="Arial"/>
          <w:lang w:eastAsia="pl-PL"/>
        </w:rPr>
        <w:t xml:space="preserve">OR KRUS </w:t>
      </w:r>
      <w:r>
        <w:rPr>
          <w:rFonts w:ascii="Arial" w:eastAsia="Times New Roman" w:hAnsi="Arial" w:cs="Arial"/>
          <w:lang w:eastAsia="pl-PL"/>
        </w:rPr>
        <w:t xml:space="preserve">w Bydgoszczy tel. (52) 3231420) </w:t>
      </w:r>
      <w:r w:rsidRPr="00534471">
        <w:rPr>
          <w:rFonts w:ascii="Arial" w:eastAsia="Times New Roman" w:hAnsi="Arial" w:cs="Arial"/>
          <w:lang w:eastAsia="pl-PL"/>
        </w:rPr>
        <w:t xml:space="preserve">lub Biurem Prewencji, tel.: (22) 592 64 10, e-mail: </w:t>
      </w:r>
      <w:hyperlink r:id="rId9" w:history="1">
        <w:r w:rsidRPr="00534471">
          <w:rPr>
            <w:rFonts w:ascii="Arial" w:eastAsia="Times New Roman" w:hAnsi="Arial" w:cs="Arial"/>
            <w:color w:val="0000FF"/>
            <w:u w:val="single"/>
            <w:lang w:eastAsia="pl-PL"/>
          </w:rPr>
          <w:t>bp@krus.gov.p</w:t>
        </w:r>
      </w:hyperlink>
    </w:p>
    <w:p w14:paraId="7E603CD9" w14:textId="77777777" w:rsidR="00FF6F7F" w:rsidRDefault="00FF6F7F" w:rsidP="007C12E4">
      <w:pPr>
        <w:spacing w:after="0" w:line="360" w:lineRule="auto"/>
        <w:jc w:val="right"/>
        <w:rPr>
          <w:rFonts w:ascii="Arial" w:eastAsia="Times New Roman" w:hAnsi="Arial" w:cs="Arial"/>
          <w:lang w:eastAsia="pl-PL"/>
        </w:rPr>
      </w:pPr>
    </w:p>
    <w:p w14:paraId="4D0B4DE3" w14:textId="77777777" w:rsidR="00407B17" w:rsidRDefault="00391A69" w:rsidP="007C12E4">
      <w:pPr>
        <w:spacing w:after="0" w:line="360" w:lineRule="auto"/>
        <w:jc w:val="right"/>
      </w:pPr>
      <w:r w:rsidRPr="007C12E4">
        <w:rPr>
          <w:rFonts w:ascii="Arial" w:eastAsia="Times New Roman" w:hAnsi="Arial" w:cs="Arial"/>
          <w:lang w:eastAsia="pl-PL"/>
        </w:rPr>
        <w:t xml:space="preserve"> </w:t>
      </w:r>
      <w:r w:rsidR="003B76EB" w:rsidRPr="007C12E4">
        <w:rPr>
          <w:rFonts w:ascii="Arial" w:eastAsia="Times New Roman" w:hAnsi="Arial" w:cs="Arial"/>
          <w:i/>
          <w:lang w:eastAsia="pl-PL"/>
        </w:rPr>
        <w:t>Informacja przekazana</w:t>
      </w:r>
      <w:r w:rsidR="003B76EB" w:rsidRPr="003B76EB">
        <w:rPr>
          <w:rFonts w:ascii="Arial" w:eastAsia="Times New Roman" w:hAnsi="Arial" w:cs="Arial"/>
          <w:i/>
          <w:lang w:eastAsia="pl-PL"/>
        </w:rPr>
        <w:t xml:space="preserve"> za pośrednictwem OR KRUS w Bydgoszczy</w:t>
      </w:r>
    </w:p>
    <w:sectPr w:rsidR="00407B17" w:rsidSect="000F50EB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57B"/>
    <w:multiLevelType w:val="multilevel"/>
    <w:tmpl w:val="E0C0B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641870"/>
    <w:multiLevelType w:val="multilevel"/>
    <w:tmpl w:val="5522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8643D"/>
    <w:multiLevelType w:val="multilevel"/>
    <w:tmpl w:val="A4FA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01416"/>
    <w:multiLevelType w:val="multilevel"/>
    <w:tmpl w:val="8B584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8E1531"/>
    <w:multiLevelType w:val="multilevel"/>
    <w:tmpl w:val="3A7C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924BA0"/>
    <w:multiLevelType w:val="multilevel"/>
    <w:tmpl w:val="141C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D241E5"/>
    <w:multiLevelType w:val="multilevel"/>
    <w:tmpl w:val="7D803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FA4BFB"/>
    <w:multiLevelType w:val="multilevel"/>
    <w:tmpl w:val="1C626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AC0E25"/>
    <w:multiLevelType w:val="multilevel"/>
    <w:tmpl w:val="AD729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F561C9"/>
    <w:multiLevelType w:val="multilevel"/>
    <w:tmpl w:val="29761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0947C2"/>
    <w:multiLevelType w:val="multilevel"/>
    <w:tmpl w:val="5A04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2308E2"/>
    <w:multiLevelType w:val="multilevel"/>
    <w:tmpl w:val="F0603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7D013D"/>
    <w:multiLevelType w:val="multilevel"/>
    <w:tmpl w:val="8034C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DD5AF6"/>
    <w:multiLevelType w:val="multilevel"/>
    <w:tmpl w:val="D0CC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2B155C"/>
    <w:multiLevelType w:val="multilevel"/>
    <w:tmpl w:val="26168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EC43CE"/>
    <w:multiLevelType w:val="multilevel"/>
    <w:tmpl w:val="08C23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930DF0"/>
    <w:multiLevelType w:val="multilevel"/>
    <w:tmpl w:val="C3506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CA232B"/>
    <w:multiLevelType w:val="multilevel"/>
    <w:tmpl w:val="CE44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1E4A48"/>
    <w:multiLevelType w:val="multilevel"/>
    <w:tmpl w:val="C786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7C0686"/>
    <w:multiLevelType w:val="multilevel"/>
    <w:tmpl w:val="F13C1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BD6964"/>
    <w:multiLevelType w:val="multilevel"/>
    <w:tmpl w:val="00947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2F21C3"/>
    <w:multiLevelType w:val="multilevel"/>
    <w:tmpl w:val="C4EE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48355A"/>
    <w:multiLevelType w:val="multilevel"/>
    <w:tmpl w:val="FD78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272A03"/>
    <w:multiLevelType w:val="multilevel"/>
    <w:tmpl w:val="DD20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03A2303"/>
    <w:multiLevelType w:val="multilevel"/>
    <w:tmpl w:val="E5D23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897DE4"/>
    <w:multiLevelType w:val="multilevel"/>
    <w:tmpl w:val="B8646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305F99"/>
    <w:multiLevelType w:val="multilevel"/>
    <w:tmpl w:val="8178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7062FB"/>
    <w:multiLevelType w:val="multilevel"/>
    <w:tmpl w:val="0E065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BE0010"/>
    <w:multiLevelType w:val="multilevel"/>
    <w:tmpl w:val="2A26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DC462C"/>
    <w:multiLevelType w:val="multilevel"/>
    <w:tmpl w:val="7B7CC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887705"/>
    <w:multiLevelType w:val="multilevel"/>
    <w:tmpl w:val="B2D4F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F71602"/>
    <w:multiLevelType w:val="multilevel"/>
    <w:tmpl w:val="1AEC4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7F0A46"/>
    <w:multiLevelType w:val="multilevel"/>
    <w:tmpl w:val="BB52D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CF0C9A"/>
    <w:multiLevelType w:val="multilevel"/>
    <w:tmpl w:val="29EA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F20778"/>
    <w:multiLevelType w:val="multilevel"/>
    <w:tmpl w:val="8FD4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DD7A7D"/>
    <w:multiLevelType w:val="multilevel"/>
    <w:tmpl w:val="E048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7E14772"/>
    <w:multiLevelType w:val="multilevel"/>
    <w:tmpl w:val="64B4D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93B2DFA"/>
    <w:multiLevelType w:val="multilevel"/>
    <w:tmpl w:val="3360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6730DB"/>
    <w:multiLevelType w:val="multilevel"/>
    <w:tmpl w:val="D928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446604"/>
    <w:multiLevelType w:val="multilevel"/>
    <w:tmpl w:val="E0C0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3250715">
    <w:abstractNumId w:val="23"/>
  </w:num>
  <w:num w:numId="2" w16cid:durableId="668287489">
    <w:abstractNumId w:val="5"/>
  </w:num>
  <w:num w:numId="3" w16cid:durableId="1108083161">
    <w:abstractNumId w:val="17"/>
  </w:num>
  <w:num w:numId="4" w16cid:durableId="1159662326">
    <w:abstractNumId w:val="34"/>
  </w:num>
  <w:num w:numId="5" w16cid:durableId="1191260533">
    <w:abstractNumId w:val="0"/>
  </w:num>
  <w:num w:numId="6" w16cid:durableId="2069527426">
    <w:abstractNumId w:val="20"/>
  </w:num>
  <w:num w:numId="7" w16cid:durableId="2041852296">
    <w:abstractNumId w:val="8"/>
  </w:num>
  <w:num w:numId="8" w16cid:durableId="1226451369">
    <w:abstractNumId w:val="35"/>
  </w:num>
  <w:num w:numId="9" w16cid:durableId="1707023503">
    <w:abstractNumId w:val="4"/>
  </w:num>
  <w:num w:numId="10" w16cid:durableId="1012681781">
    <w:abstractNumId w:val="29"/>
  </w:num>
  <w:num w:numId="11" w16cid:durableId="318118573">
    <w:abstractNumId w:val="10"/>
  </w:num>
  <w:num w:numId="12" w16cid:durableId="2118593907">
    <w:abstractNumId w:val="36"/>
  </w:num>
  <w:num w:numId="13" w16cid:durableId="623729506">
    <w:abstractNumId w:val="21"/>
  </w:num>
  <w:num w:numId="14" w16cid:durableId="1696079551">
    <w:abstractNumId w:val="38"/>
  </w:num>
  <w:num w:numId="15" w16cid:durableId="1735546654">
    <w:abstractNumId w:val="33"/>
  </w:num>
  <w:num w:numId="16" w16cid:durableId="1671256524">
    <w:abstractNumId w:val="37"/>
  </w:num>
  <w:num w:numId="17" w16cid:durableId="1726025323">
    <w:abstractNumId w:val="39"/>
  </w:num>
  <w:num w:numId="18" w16cid:durableId="865674440">
    <w:abstractNumId w:val="7"/>
  </w:num>
  <w:num w:numId="19" w16cid:durableId="2125489937">
    <w:abstractNumId w:val="1"/>
  </w:num>
  <w:num w:numId="20" w16cid:durableId="1496410716">
    <w:abstractNumId w:val="22"/>
  </w:num>
  <w:num w:numId="21" w16cid:durableId="234124192">
    <w:abstractNumId w:val="19"/>
  </w:num>
  <w:num w:numId="22" w16cid:durableId="1452244385">
    <w:abstractNumId w:val="32"/>
  </w:num>
  <w:num w:numId="23" w16cid:durableId="1093672004">
    <w:abstractNumId w:val="3"/>
  </w:num>
  <w:num w:numId="24" w16cid:durableId="1837912034">
    <w:abstractNumId w:val="24"/>
  </w:num>
  <w:num w:numId="25" w16cid:durableId="84233732">
    <w:abstractNumId w:val="16"/>
  </w:num>
  <w:num w:numId="26" w16cid:durableId="620693932">
    <w:abstractNumId w:val="15"/>
  </w:num>
  <w:num w:numId="27" w16cid:durableId="1167092027">
    <w:abstractNumId w:val="12"/>
  </w:num>
  <w:num w:numId="28" w16cid:durableId="474034129">
    <w:abstractNumId w:val="11"/>
  </w:num>
  <w:num w:numId="29" w16cid:durableId="1160118637">
    <w:abstractNumId w:val="28"/>
  </w:num>
  <w:num w:numId="30" w16cid:durableId="147210148">
    <w:abstractNumId w:val="18"/>
  </w:num>
  <w:num w:numId="31" w16cid:durableId="2013800623">
    <w:abstractNumId w:val="14"/>
  </w:num>
  <w:num w:numId="32" w16cid:durableId="271520985">
    <w:abstractNumId w:val="6"/>
  </w:num>
  <w:num w:numId="33" w16cid:durableId="427039850">
    <w:abstractNumId w:val="9"/>
  </w:num>
  <w:num w:numId="34" w16cid:durableId="416173400">
    <w:abstractNumId w:val="30"/>
  </w:num>
  <w:num w:numId="35" w16cid:durableId="1204289940">
    <w:abstractNumId w:val="25"/>
  </w:num>
  <w:num w:numId="36" w16cid:durableId="1620407500">
    <w:abstractNumId w:val="31"/>
  </w:num>
  <w:num w:numId="37" w16cid:durableId="549532484">
    <w:abstractNumId w:val="13"/>
  </w:num>
  <w:num w:numId="38" w16cid:durableId="1079599635">
    <w:abstractNumId w:val="27"/>
  </w:num>
  <w:num w:numId="39" w16cid:durableId="457771178">
    <w:abstractNumId w:val="26"/>
  </w:num>
  <w:num w:numId="40" w16cid:durableId="924339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6EB"/>
    <w:rsid w:val="00010B2C"/>
    <w:rsid w:val="00033588"/>
    <w:rsid w:val="000401EA"/>
    <w:rsid w:val="00040DA2"/>
    <w:rsid w:val="00041397"/>
    <w:rsid w:val="00050460"/>
    <w:rsid w:val="00051E88"/>
    <w:rsid w:val="000A668E"/>
    <w:rsid w:val="000C289C"/>
    <w:rsid w:val="000C7F17"/>
    <w:rsid w:val="000F50EB"/>
    <w:rsid w:val="001453AB"/>
    <w:rsid w:val="00155CF1"/>
    <w:rsid w:val="00167BB3"/>
    <w:rsid w:val="00196A12"/>
    <w:rsid w:val="001D0368"/>
    <w:rsid w:val="00215876"/>
    <w:rsid w:val="00261274"/>
    <w:rsid w:val="003475C5"/>
    <w:rsid w:val="00387FEC"/>
    <w:rsid w:val="00391A69"/>
    <w:rsid w:val="003A7CB8"/>
    <w:rsid w:val="003B71CC"/>
    <w:rsid w:val="003B76EB"/>
    <w:rsid w:val="00407B17"/>
    <w:rsid w:val="0045474B"/>
    <w:rsid w:val="00475006"/>
    <w:rsid w:val="004F7DAB"/>
    <w:rsid w:val="0052471B"/>
    <w:rsid w:val="0052519F"/>
    <w:rsid w:val="00534471"/>
    <w:rsid w:val="00543099"/>
    <w:rsid w:val="00571D4F"/>
    <w:rsid w:val="005C212C"/>
    <w:rsid w:val="005C50BE"/>
    <w:rsid w:val="00632CA7"/>
    <w:rsid w:val="00671335"/>
    <w:rsid w:val="006C3788"/>
    <w:rsid w:val="006C7F40"/>
    <w:rsid w:val="006D585A"/>
    <w:rsid w:val="0074097A"/>
    <w:rsid w:val="007C12E4"/>
    <w:rsid w:val="00920659"/>
    <w:rsid w:val="009A104C"/>
    <w:rsid w:val="009B6277"/>
    <w:rsid w:val="00AE0EA5"/>
    <w:rsid w:val="00B1012F"/>
    <w:rsid w:val="00BD1494"/>
    <w:rsid w:val="00C366DE"/>
    <w:rsid w:val="00C572A3"/>
    <w:rsid w:val="00C904F2"/>
    <w:rsid w:val="00CA14B4"/>
    <w:rsid w:val="00CC45CE"/>
    <w:rsid w:val="00D1359D"/>
    <w:rsid w:val="00E13189"/>
    <w:rsid w:val="00E82EAE"/>
    <w:rsid w:val="00EA7C93"/>
    <w:rsid w:val="00EB34BF"/>
    <w:rsid w:val="00F71F69"/>
    <w:rsid w:val="00F93BDB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0FE9E"/>
  <w15:chartTrackingRefBased/>
  <w15:docId w15:val="{35C43E47-A862-4768-8DC0-A46BF196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1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F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">
    <w:name w:val="desc"/>
    <w:basedOn w:val="Normalny"/>
    <w:rsid w:val="003A7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3A7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A7CB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3475C5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5C21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bodytext">
    <w:name w:val="bodytext"/>
    <w:basedOn w:val="Normalny"/>
    <w:rsid w:val="004F7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F1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ytu1">
    <w:name w:val="Tytuł1"/>
    <w:basedOn w:val="Normalny"/>
    <w:rsid w:val="000C7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intro">
    <w:name w:val="intro"/>
    <w:basedOn w:val="Normalny"/>
    <w:rsid w:val="007C1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9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1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6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6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2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6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4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5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3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3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4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7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89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1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3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1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2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1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4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8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2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0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7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21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24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6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6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97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rus/materialy-popularyzatorski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pl/web/krus/kampanie-prewencyjn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pl/web/krus/vi-konkurs-na-rymowank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p@krus.gov.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Malińska</dc:creator>
  <cp:keywords/>
  <dc:description/>
  <cp:lastModifiedBy>Emilia Wieloszyńska</cp:lastModifiedBy>
  <cp:revision>2</cp:revision>
  <cp:lastPrinted>2025-02-18T09:00:00Z</cp:lastPrinted>
  <dcterms:created xsi:type="dcterms:W3CDTF">2025-02-18T09:01:00Z</dcterms:created>
  <dcterms:modified xsi:type="dcterms:W3CDTF">2025-02-18T09:01:00Z</dcterms:modified>
</cp:coreProperties>
</file>