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DDD" w:rsidRPr="00F176E0" w:rsidRDefault="00606DDD" w:rsidP="00F176E0">
      <w:pPr>
        <w:spacing w:after="24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F176E0" w:rsidRPr="00F176E0" w:rsidRDefault="00606DDD" w:rsidP="00F176E0">
      <w:pPr>
        <w:spacing w:after="240" w:line="360" w:lineRule="auto"/>
        <w:jc w:val="center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F176E0">
        <w:rPr>
          <w:rFonts w:ascii="Arial" w:eastAsia="Times New Roman" w:hAnsi="Arial" w:cs="Arial"/>
          <w:b/>
          <w:sz w:val="24"/>
          <w:szCs w:val="24"/>
          <w:lang w:eastAsia="pl-PL"/>
        </w:rPr>
        <w:t>Informacja  - Dotacje na prace konserwatorskie, restauratorskie lub roboty budowlane przy obiektach wpisanych do rejestru zabytków</w:t>
      </w:r>
    </w:p>
    <w:p w:rsidR="00606DDD" w:rsidRPr="00F176E0" w:rsidRDefault="00606DDD" w:rsidP="00F176E0">
      <w:pPr>
        <w:spacing w:after="240" w:line="360" w:lineRule="auto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F176E0">
        <w:rPr>
          <w:rFonts w:ascii="Arial" w:eastAsia="Times New Roman" w:hAnsi="Arial" w:cs="Arial"/>
          <w:bCs/>
          <w:sz w:val="24"/>
          <w:szCs w:val="24"/>
          <w:lang w:eastAsia="pl-PL"/>
        </w:rPr>
        <w:t>Wójt Gminy Złotniki Kujawskie informuje, że do dnia 30 czerwca 2021 r.  można składać wnioski  o przyznanie dotacji na prace konserwatorskie, restauratorskie i roboty budowlane przy obiektach wpisanych do rejestru zabytków na terenie gminy Złotniki Kujawskie</w:t>
      </w:r>
    </w:p>
    <w:p w:rsidR="00606DDD" w:rsidRPr="00F176E0" w:rsidRDefault="00606DDD" w:rsidP="00F176E0">
      <w:pPr>
        <w:spacing w:after="240" w:line="360" w:lineRule="auto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F176E0">
        <w:rPr>
          <w:rFonts w:ascii="Arial" w:eastAsia="Times New Roman" w:hAnsi="Arial" w:cs="Arial"/>
          <w:bCs/>
          <w:sz w:val="24"/>
          <w:szCs w:val="24"/>
          <w:lang w:eastAsia="pl-PL"/>
        </w:rPr>
        <w:t>Szczegółowe warunki udzielania dotacji zostały określone w uchwale nr XXXVI/274/2017 Rady Gminy Złotniki Kujawskie z  dnia 28 listopada 2017 r. (Dz. U. Woj. Kujawsko-Pomorskiego poz. 4826 z dnia 4 grudnia 2017 r.)</w:t>
      </w:r>
    </w:p>
    <w:p w:rsidR="00606DDD" w:rsidRPr="00F176E0" w:rsidRDefault="00606DDD" w:rsidP="00F176E0">
      <w:pPr>
        <w:spacing w:after="240" w:line="360" w:lineRule="auto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F176E0">
        <w:rPr>
          <w:rFonts w:ascii="Arial" w:eastAsia="Times New Roman" w:hAnsi="Arial" w:cs="Arial"/>
          <w:bCs/>
          <w:sz w:val="24"/>
          <w:szCs w:val="24"/>
          <w:lang w:eastAsia="pl-PL"/>
        </w:rPr>
        <w:t>Uchwała do pobrania:</w:t>
      </w:r>
    </w:p>
    <w:p w:rsidR="00F176E0" w:rsidRPr="00F176E0" w:rsidRDefault="00CB390A" w:rsidP="00F176E0">
      <w:pPr>
        <w:spacing w:after="24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hyperlink r:id="rId4" w:tooltip="strona Biuletynu Informacji publicznej zawierająca uchwałę dot. dotacji na prace przy zabytkach " w:history="1">
        <w:r w:rsidR="00606DDD" w:rsidRPr="00F176E0">
          <w:rPr>
            <w:rStyle w:val="Hipercze"/>
            <w:rFonts w:ascii="Arial" w:eastAsia="Times New Roman" w:hAnsi="Arial" w:cs="Arial"/>
            <w:bCs/>
            <w:sz w:val="24"/>
            <w:szCs w:val="24"/>
            <w:lang w:eastAsia="pl-PL"/>
          </w:rPr>
          <w:t>http://www.zlotnikikuj.ires.pl/16791,24533,24534/24534/art39289.html</w:t>
        </w:r>
      </w:hyperlink>
    </w:p>
    <w:p w:rsidR="00F176E0" w:rsidRDefault="00F176E0" w:rsidP="00F176E0">
      <w:pPr>
        <w:spacing w:after="240" w:line="360" w:lineRule="auto"/>
        <w:ind w:left="6372" w:firstLine="708"/>
        <w:jc w:val="both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06DDD" w:rsidRPr="00F176E0" w:rsidRDefault="00606DDD" w:rsidP="00F176E0">
      <w:pPr>
        <w:spacing w:after="240" w:line="360" w:lineRule="auto"/>
        <w:ind w:left="6372" w:firstLine="708"/>
        <w:jc w:val="both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F176E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Wójt Gminy</w:t>
      </w:r>
    </w:p>
    <w:p w:rsidR="00606DDD" w:rsidRPr="00F176E0" w:rsidRDefault="00606DDD" w:rsidP="00F176E0">
      <w:pPr>
        <w:spacing w:after="240" w:line="360" w:lineRule="auto"/>
        <w:ind w:left="5664" w:firstLine="708"/>
        <w:jc w:val="both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F176E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/-/ Witold Cybulski</w:t>
      </w:r>
    </w:p>
    <w:p w:rsidR="00606DDD" w:rsidRPr="00F176E0" w:rsidRDefault="00606DDD" w:rsidP="00F176E0">
      <w:pPr>
        <w:spacing w:after="240" w:line="360" w:lineRule="auto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</w:p>
    <w:p w:rsidR="00606DDD" w:rsidRPr="00F176E0" w:rsidRDefault="00CB390A" w:rsidP="00F176E0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Złotniki Kujawskie, dnia 18</w:t>
      </w:r>
      <w:r w:rsidR="00606DDD" w:rsidRPr="00F176E0">
        <w:rPr>
          <w:rFonts w:ascii="Arial" w:hAnsi="Arial" w:cs="Arial"/>
          <w:sz w:val="24"/>
          <w:szCs w:val="24"/>
        </w:rPr>
        <w:t xml:space="preserve"> maja 2021 r. </w:t>
      </w:r>
      <w:bookmarkStart w:id="0" w:name="_GoBack"/>
      <w:bookmarkEnd w:id="0"/>
    </w:p>
    <w:p w:rsidR="002731E6" w:rsidRPr="00F176E0" w:rsidRDefault="002731E6" w:rsidP="00F176E0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2731E6" w:rsidRPr="00F176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DDD"/>
    <w:rsid w:val="002731E6"/>
    <w:rsid w:val="00606DDD"/>
    <w:rsid w:val="00CB390A"/>
    <w:rsid w:val="00F17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7722A3-2487-44F0-B235-A5E96E33D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06DD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06D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lotnikikuj.ires.pl/16791,24533,24534/24534/art39289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136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Giersz</dc:creator>
  <cp:keywords/>
  <dc:description/>
  <cp:lastModifiedBy>Agnieszka Giersz</cp:lastModifiedBy>
  <cp:revision>3</cp:revision>
  <dcterms:created xsi:type="dcterms:W3CDTF">2021-05-12T08:56:00Z</dcterms:created>
  <dcterms:modified xsi:type="dcterms:W3CDTF">2021-05-18T07:04:00Z</dcterms:modified>
</cp:coreProperties>
</file>